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1351" w14:textId="77777777" w:rsidR="00E90C23" w:rsidRDefault="0000000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r>
        <w:rPr>
          <w:rFonts w:ascii="Calibri" w:hAnsi="Calibri"/>
        </w:rPr>
        <w:t xml:space="preserve">Susan Cowan </w:t>
      </w:r>
    </w:p>
    <w:p w14:paraId="78C60501" w14:textId="77777777" w:rsidR="00E90C23" w:rsidRDefault="0000000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proofErr w:type="spellStart"/>
      <w:r>
        <w:rPr>
          <w:rFonts w:ascii="Calibri" w:hAnsi="Calibri"/>
          <w:lang w:val="it-IT"/>
        </w:rPr>
        <w:t>Bio</w:t>
      </w:r>
      <w:proofErr w:type="spellEnd"/>
      <w:r>
        <w:rPr>
          <w:rFonts w:ascii="Calibri" w:hAnsi="Calibri"/>
          <w:lang w:val="it-IT"/>
        </w:rPr>
        <w:t xml:space="preserve"> 2024</w:t>
      </w:r>
    </w:p>
    <w:p w14:paraId="5FBAFDDC" w14:textId="77777777" w:rsidR="00E90C23" w:rsidRDefault="00E90C2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p>
    <w:p w14:paraId="23A9BC90" w14:textId="77777777" w:rsidR="00E90C23" w:rsidRDefault="0000000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r>
        <w:rPr>
          <w:rFonts w:ascii="Calibri" w:hAnsi="Calibri"/>
        </w:rPr>
        <w:t xml:space="preserve">Born May 9, </w:t>
      </w:r>
      <w:proofErr w:type="gramStart"/>
      <w:r>
        <w:rPr>
          <w:rFonts w:ascii="Calibri" w:hAnsi="Calibri"/>
        </w:rPr>
        <w:t>1953</w:t>
      </w:r>
      <w:proofErr w:type="gramEnd"/>
      <w:r>
        <w:rPr>
          <w:rFonts w:ascii="Calibri" w:hAnsi="Calibri"/>
        </w:rPr>
        <w:t xml:space="preserve"> in Tacoma, WA, Susan has been painting professionally since the late 70</w:t>
      </w:r>
      <w:r>
        <w:rPr>
          <w:rFonts w:ascii="Calibri" w:hAnsi="Calibri"/>
          <w:rtl/>
        </w:rPr>
        <w:t>’</w:t>
      </w:r>
      <w:r>
        <w:rPr>
          <w:rFonts w:ascii="Calibri" w:hAnsi="Calibri"/>
        </w:rPr>
        <w:t>s, finding her niche in the world of Aqueous Media.  Her work has won many awards over the years and is collected both regionally and abroad.  Inspiration for her magical imagery comes from her love of travel and the Puget Sound, spun with the threads of her personal life and imagination.  She taught Watermedia in the Mature Learning Department of Clark College in Vancouver, WA from 1986 until her retirement in 2019; and led painting tours regionally and abroad with fellow artist Lee Baughman (</w:t>
      </w:r>
      <w:hyperlink r:id="rId6" w:history="1">
        <w:r>
          <w:rPr>
            <w:rStyle w:val="Hyperlink0"/>
            <w:rFonts w:ascii="Calibri" w:hAnsi="Calibri"/>
          </w:rPr>
          <w:t>www.art-adventures.com</w:t>
        </w:r>
      </w:hyperlink>
      <w:r>
        <w:rPr>
          <w:rFonts w:ascii="Calibri" w:hAnsi="Calibri"/>
        </w:rPr>
        <w:t xml:space="preserve">) between 1995-2021.  Her primary studio/home is now on Day Island in Washington State, returning to her roots and love of the Puget Sound, but she maintains a studio in Portland, OR.  </w:t>
      </w:r>
    </w:p>
    <w:p w14:paraId="41B39968" w14:textId="77777777" w:rsidR="00E90C23" w:rsidRDefault="00E90C2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p>
    <w:p w14:paraId="2211145B" w14:textId="77777777" w:rsidR="00E90C23" w:rsidRDefault="0000000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r>
        <w:rPr>
          <w:rFonts w:ascii="Calibri" w:hAnsi="Calibri"/>
        </w:rPr>
        <w:t>Susan and her husband, Dan Parker, shot photographs for Vigor Industries in Portland, OR and produced a calendar of Shipyard Images for Vigor between 2010-2016.</w:t>
      </w:r>
    </w:p>
    <w:p w14:paraId="0446BE47" w14:textId="77777777" w:rsidR="00E90C23" w:rsidRDefault="00E90C2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p>
    <w:p w14:paraId="28FE6DC1" w14:textId="77777777" w:rsidR="00E90C23" w:rsidRDefault="0000000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r>
        <w:rPr>
          <w:rFonts w:ascii="Calibri" w:hAnsi="Calibri"/>
        </w:rPr>
        <w:t xml:space="preserve"> She is a signature member of the NWWS (Northwest Watercolor Society) and a charter/founding member of the SWWS (Southwest Washington Watercolor Society). She exhibits regionally and is represented by the Rental Sales Gallery of the Portland Art Museum.</w:t>
      </w:r>
    </w:p>
    <w:p w14:paraId="43C55549" w14:textId="77777777" w:rsidR="00E90C23" w:rsidRDefault="00E90C2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p>
    <w:p w14:paraId="0465B900" w14:textId="77777777" w:rsidR="00E90C23" w:rsidRDefault="0000000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alibri" w:hAnsi="Calibri"/>
        </w:rPr>
        <w:t xml:space="preserve">She is currently Exhibiting at the Dee Denton Gallery in Lake Oswego, as part of the Lake Oswego Reads Invitational Program, which will travel to Oregon libraries throughout the year.  Her work will be featured at the Harbor History Museum June-August 2024 in Gig Harbor; and a large underwater diptych, which won Best of Show in the Peninsula Art League Annual Exhibition in 2023, is on view currently at the Harbor </w:t>
      </w:r>
      <w:proofErr w:type="spellStart"/>
      <w:r>
        <w:rPr>
          <w:rFonts w:ascii="Calibri" w:hAnsi="Calibri"/>
        </w:rPr>
        <w:t>Wildwatch</w:t>
      </w:r>
      <w:proofErr w:type="spellEnd"/>
      <w:r>
        <w:rPr>
          <w:rFonts w:ascii="Calibri" w:hAnsi="Calibri"/>
        </w:rPr>
        <w:t xml:space="preserve"> Center in Gig Harbor.</w:t>
      </w:r>
    </w:p>
    <w:sectPr w:rsidR="00E90C23">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ED4ED" w14:textId="77777777" w:rsidR="00B15D84" w:rsidRDefault="00B15D84">
      <w:r>
        <w:separator/>
      </w:r>
    </w:p>
  </w:endnote>
  <w:endnote w:type="continuationSeparator" w:id="0">
    <w:p w14:paraId="34CDC898" w14:textId="77777777" w:rsidR="00B15D84" w:rsidRDefault="00B1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2EC" w14:textId="77777777" w:rsidR="00E90C23" w:rsidRDefault="00E90C2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661C" w14:textId="77777777" w:rsidR="00B15D84" w:rsidRDefault="00B15D84">
      <w:r>
        <w:separator/>
      </w:r>
    </w:p>
  </w:footnote>
  <w:footnote w:type="continuationSeparator" w:id="0">
    <w:p w14:paraId="48C78E69" w14:textId="77777777" w:rsidR="00B15D84" w:rsidRDefault="00B1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2EB1" w14:textId="77777777" w:rsidR="00E90C23" w:rsidRDefault="00E90C2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23"/>
    <w:rsid w:val="00B15D84"/>
    <w:rsid w:val="00CE5D67"/>
    <w:rsid w:val="00E9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B96BC"/>
  <w15:docId w15:val="{60D51EB5-9025-FE4A-B7DD-DC73BF4B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t-adventur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Allen</cp:lastModifiedBy>
  <cp:revision>2</cp:revision>
  <dcterms:created xsi:type="dcterms:W3CDTF">2024-04-12T16:52:00Z</dcterms:created>
  <dcterms:modified xsi:type="dcterms:W3CDTF">2024-04-12T16:52:00Z</dcterms:modified>
</cp:coreProperties>
</file>